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2B0F2" w14:textId="77777777" w:rsidR="00F61B70" w:rsidRDefault="00FA434F">
      <w:pPr>
        <w:rPr>
          <w:lang w:val="en-US"/>
        </w:rPr>
      </w:pPr>
      <w:r>
        <w:rPr>
          <w:lang w:val="en-US"/>
        </w:rPr>
        <w:t>Fernando Costa Mattos (UFABC)</w:t>
      </w:r>
    </w:p>
    <w:p w14:paraId="43FB255B" w14:textId="77777777" w:rsidR="00FA434F" w:rsidRDefault="00FA434F">
      <w:pPr>
        <w:rPr>
          <w:lang w:val="en-US"/>
        </w:rPr>
      </w:pPr>
    </w:p>
    <w:p w14:paraId="14D4EE0D" w14:textId="77777777" w:rsidR="00FA434F" w:rsidRPr="00FA434F" w:rsidRDefault="00FA434F" w:rsidP="00FA434F">
      <w:pPr>
        <w:pStyle w:val="NormalWeb"/>
        <w:shd w:val="clear" w:color="auto" w:fill="FFFFFF"/>
        <w:spacing w:before="20" w:beforeAutospacing="0"/>
        <w:jc w:val="both"/>
        <w:rPr>
          <w:rFonts w:ascii="Arial" w:hAnsi="Arial" w:cs="Arial"/>
          <w:color w:val="222222"/>
          <w:sz w:val="19"/>
          <w:szCs w:val="19"/>
          <w:lang w:val="en-US"/>
        </w:rPr>
      </w:pPr>
      <w:r w:rsidRPr="00FA434F">
        <w:rPr>
          <w:rFonts w:ascii="Arial" w:hAnsi="Arial" w:cs="Arial"/>
          <w:color w:val="000000"/>
          <w:lang w:val="en-US"/>
        </w:rPr>
        <w:t>This paper suggests a bond between Nietzsche’s perspectivism, understood on the basis of individual freedom of creation and self-affirmation, and the democratic state of law, understood in terms of its fundamental presuppositions. Though  Nietzsche frequently presents himself as an apologist of aristocracy, he also seems, on the other hand, to sustain maxim freedom of creation, and recognises the centrality of the individual in modernity. In this sense, it would be possible to sustain democratic formal freedom as a necessary condition of the effective freedom that distinguishes the “free spirit”: without the former, the latter would not be able to move through the many perspectives that are necessary for him to become wise and be a lawmaker for himself.</w:t>
      </w:r>
      <w:bookmarkStart w:id="0" w:name="_GoBack"/>
      <w:bookmarkEnd w:id="0"/>
      <w:r w:rsidRPr="00FA434F">
        <w:rPr>
          <w:rFonts w:ascii="Arial" w:hAnsi="Arial" w:cs="Arial"/>
          <w:color w:val="000000"/>
          <w:lang w:val="en-US"/>
        </w:rPr>
        <w:br/>
      </w:r>
    </w:p>
    <w:p w14:paraId="47BD21F8" w14:textId="77777777" w:rsidR="00FA434F" w:rsidRPr="00FA434F" w:rsidRDefault="00FA434F" w:rsidP="00FA434F">
      <w:pPr>
        <w:pStyle w:val="NormalWeb"/>
        <w:shd w:val="clear" w:color="auto" w:fill="FFFFFF"/>
        <w:spacing w:before="20" w:beforeAutospacing="0"/>
        <w:rPr>
          <w:rFonts w:ascii="Arial" w:hAnsi="Arial" w:cs="Arial"/>
          <w:color w:val="222222"/>
          <w:sz w:val="19"/>
          <w:szCs w:val="19"/>
          <w:lang w:val="en-US"/>
        </w:rPr>
      </w:pPr>
      <w:r w:rsidRPr="00FA434F">
        <w:rPr>
          <w:rFonts w:ascii="Arial" w:hAnsi="Arial" w:cs="Arial"/>
          <w:color w:val="000000"/>
          <w:lang w:val="en-US"/>
        </w:rPr>
        <w:t>Keywords: freedom,  perspectivism, democracy, politics, Nietzsche</w:t>
      </w:r>
    </w:p>
    <w:p w14:paraId="3DCCF83E" w14:textId="77777777" w:rsidR="00FA434F" w:rsidRPr="00FA434F" w:rsidRDefault="00FA434F">
      <w:pPr>
        <w:rPr>
          <w:lang w:val="en-US"/>
        </w:rPr>
      </w:pPr>
    </w:p>
    <w:sectPr w:rsidR="00FA434F" w:rsidRPr="00FA434F" w:rsidSect="00FC367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4F"/>
    <w:rsid w:val="00A16890"/>
    <w:rsid w:val="00FA434F"/>
    <w:rsid w:val="00FC3670"/>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C9AA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434F"/>
    <w:pPr>
      <w:spacing w:before="100" w:beforeAutospacing="1" w:after="100" w:afterAutospacing="1"/>
    </w:pPr>
    <w:rPr>
      <w:rFonts w:ascii="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44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729</Characters>
  <Application>Microsoft Macintosh Word</Application>
  <DocSecurity>0</DocSecurity>
  <Lines>6</Lines>
  <Paragraphs>1</Paragraphs>
  <ScaleCrop>false</ScaleCrop>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Bressiani</dc:creator>
  <cp:keywords/>
  <dc:description/>
  <cp:lastModifiedBy>Nathalie Bressiani</cp:lastModifiedBy>
  <cp:revision>1</cp:revision>
  <dcterms:created xsi:type="dcterms:W3CDTF">2018-08-13T20:05:00Z</dcterms:created>
  <dcterms:modified xsi:type="dcterms:W3CDTF">2018-08-13T20:06:00Z</dcterms:modified>
</cp:coreProperties>
</file>